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27DA8" w:rsidTr="004B5876">
        <w:tc>
          <w:tcPr>
            <w:tcW w:w="3369" w:type="dxa"/>
          </w:tcPr>
          <w:p w:rsidR="00327DA8" w:rsidRDefault="00327DA8" w:rsidP="00700EA7">
            <w:pPr>
              <w:rPr>
                <w:rFonts w:ascii="Arial" w:hAnsi="Arial" w:cs="Arial"/>
              </w:rPr>
            </w:pPr>
            <w:bookmarkStart w:id="0" w:name="_GoBack"/>
            <w:bookmarkEnd w:id="0"/>
            <w:r>
              <w:rPr>
                <w:rFonts w:ascii="Arial" w:hAnsi="Arial" w:cs="Arial"/>
                <w:b/>
              </w:rPr>
              <w:t>SALAT MED TUN</w:t>
            </w:r>
          </w:p>
          <w:p w:rsidR="00327DA8" w:rsidRDefault="00327DA8" w:rsidP="00700EA7">
            <w:pPr>
              <w:rPr>
                <w:rFonts w:ascii="Arial" w:hAnsi="Arial" w:cs="Arial"/>
              </w:rPr>
            </w:pPr>
            <w:r>
              <w:rPr>
                <w:rFonts w:ascii="Arial" w:hAnsi="Arial" w:cs="Arial"/>
              </w:rPr>
              <w:t>4-6 personer</w:t>
            </w:r>
          </w:p>
          <w:p w:rsidR="00327DA8" w:rsidRDefault="00327DA8" w:rsidP="00700EA7">
            <w:pPr>
              <w:rPr>
                <w:rFonts w:ascii="Arial" w:hAnsi="Arial" w:cs="Arial"/>
              </w:rPr>
            </w:pPr>
            <w:r>
              <w:rPr>
                <w:rFonts w:ascii="Arial" w:hAnsi="Arial" w:cs="Arial"/>
              </w:rPr>
              <w:t>4 tomater</w:t>
            </w:r>
          </w:p>
          <w:p w:rsidR="00327DA8" w:rsidRDefault="00327DA8" w:rsidP="00700EA7">
            <w:pPr>
              <w:rPr>
                <w:rFonts w:ascii="Arial" w:hAnsi="Arial" w:cs="Arial"/>
              </w:rPr>
            </w:pPr>
            <w:r>
              <w:rPr>
                <w:rFonts w:ascii="Arial" w:hAnsi="Arial" w:cs="Arial"/>
              </w:rPr>
              <w:t>1 stk. agurk</w:t>
            </w:r>
          </w:p>
          <w:p w:rsidR="00327DA8" w:rsidRDefault="00327DA8" w:rsidP="00700EA7">
            <w:pPr>
              <w:rPr>
                <w:rFonts w:ascii="Arial" w:hAnsi="Arial" w:cs="Arial"/>
              </w:rPr>
            </w:pPr>
            <w:r>
              <w:rPr>
                <w:rFonts w:ascii="Arial" w:hAnsi="Arial" w:cs="Arial"/>
              </w:rPr>
              <w:t>2 hårdkogte æg</w:t>
            </w:r>
          </w:p>
          <w:p w:rsidR="00327DA8" w:rsidRDefault="00327DA8" w:rsidP="00700EA7">
            <w:pPr>
              <w:rPr>
                <w:rFonts w:ascii="Arial" w:hAnsi="Arial" w:cs="Arial"/>
              </w:rPr>
            </w:pPr>
            <w:r>
              <w:rPr>
                <w:rFonts w:ascii="Arial" w:hAnsi="Arial" w:cs="Arial"/>
              </w:rPr>
              <w:t>1 grøn peberfrugt</w:t>
            </w:r>
          </w:p>
          <w:p w:rsidR="00327DA8" w:rsidRDefault="00327DA8" w:rsidP="00700EA7">
            <w:pPr>
              <w:rPr>
                <w:rFonts w:ascii="Arial" w:hAnsi="Arial" w:cs="Arial"/>
              </w:rPr>
            </w:pPr>
            <w:r>
              <w:rPr>
                <w:rFonts w:ascii="Arial" w:hAnsi="Arial" w:cs="Arial"/>
              </w:rPr>
              <w:t>Salat</w:t>
            </w:r>
          </w:p>
          <w:p w:rsidR="00327DA8" w:rsidRDefault="00327DA8" w:rsidP="00700EA7">
            <w:pPr>
              <w:rPr>
                <w:rFonts w:ascii="Arial" w:hAnsi="Arial" w:cs="Arial"/>
              </w:rPr>
            </w:pPr>
            <w:r>
              <w:rPr>
                <w:rFonts w:ascii="Arial" w:hAnsi="Arial" w:cs="Arial"/>
              </w:rPr>
              <w:t>1 dåse tun i olie</w:t>
            </w:r>
          </w:p>
          <w:p w:rsidR="00327DA8" w:rsidRDefault="00327DA8" w:rsidP="00700EA7">
            <w:pPr>
              <w:rPr>
                <w:rFonts w:ascii="Arial" w:hAnsi="Arial" w:cs="Arial"/>
              </w:rPr>
            </w:pPr>
            <w:r>
              <w:rPr>
                <w:rFonts w:ascii="Arial" w:hAnsi="Arial" w:cs="Arial"/>
              </w:rPr>
              <w:t>12 sorte oliven</w:t>
            </w:r>
          </w:p>
          <w:p w:rsidR="00327DA8" w:rsidRDefault="00327DA8" w:rsidP="00700EA7">
            <w:pPr>
              <w:rPr>
                <w:rFonts w:ascii="Arial" w:hAnsi="Arial" w:cs="Arial"/>
              </w:rPr>
            </w:pPr>
            <w:r>
              <w:rPr>
                <w:rFonts w:ascii="Arial" w:hAnsi="Arial" w:cs="Arial"/>
              </w:rPr>
              <w:t>MARINADE</w:t>
            </w:r>
          </w:p>
          <w:p w:rsidR="00327DA8" w:rsidRDefault="00327DA8" w:rsidP="00700EA7">
            <w:pPr>
              <w:rPr>
                <w:rFonts w:ascii="Arial" w:hAnsi="Arial" w:cs="Arial"/>
              </w:rPr>
            </w:pPr>
            <w:r>
              <w:rPr>
                <w:rFonts w:ascii="Arial" w:hAnsi="Arial" w:cs="Arial"/>
              </w:rPr>
              <w:t>1 olie</w:t>
            </w:r>
          </w:p>
          <w:p w:rsidR="00327DA8" w:rsidRDefault="00327DA8" w:rsidP="00700EA7">
            <w:pPr>
              <w:rPr>
                <w:rFonts w:ascii="Arial" w:hAnsi="Arial" w:cs="Arial"/>
              </w:rPr>
            </w:pPr>
            <w:r>
              <w:rPr>
                <w:rFonts w:ascii="Arial" w:hAnsi="Arial" w:cs="Arial"/>
              </w:rPr>
              <w:t>2 spsk Balsamico eddike</w:t>
            </w:r>
          </w:p>
          <w:p w:rsidR="00327DA8" w:rsidRPr="00940B90" w:rsidRDefault="00327DA8" w:rsidP="00700EA7">
            <w:pPr>
              <w:rPr>
                <w:rFonts w:ascii="Arial" w:hAnsi="Arial" w:cs="Arial"/>
              </w:rPr>
            </w:pPr>
            <w:r>
              <w:rPr>
                <w:rFonts w:ascii="Arial" w:hAnsi="Arial" w:cs="Arial"/>
              </w:rPr>
              <w:t>Salt, purløg</w:t>
            </w:r>
            <w:r w:rsidR="004B5876">
              <w:rPr>
                <w:rFonts w:ascii="Arial" w:hAnsi="Arial" w:cs="Arial"/>
              </w:rPr>
              <w:t xml:space="preserve"> - </w:t>
            </w:r>
            <w:r>
              <w:rPr>
                <w:rFonts w:ascii="Arial" w:hAnsi="Arial" w:cs="Arial"/>
              </w:rPr>
              <w:t xml:space="preserve">Flute </w:t>
            </w:r>
          </w:p>
        </w:tc>
        <w:tc>
          <w:tcPr>
            <w:tcW w:w="6409" w:type="dxa"/>
          </w:tcPr>
          <w:p w:rsidR="00327DA8" w:rsidRDefault="00327DA8" w:rsidP="00700EA7">
            <w:pPr>
              <w:rPr>
                <w:rFonts w:ascii="Arial" w:hAnsi="Arial" w:cs="Arial"/>
              </w:rPr>
            </w:pPr>
          </w:p>
          <w:p w:rsidR="00327DA8" w:rsidRDefault="00327DA8" w:rsidP="00700EA7">
            <w:pPr>
              <w:rPr>
                <w:rFonts w:ascii="Arial" w:hAnsi="Arial" w:cs="Arial"/>
              </w:rPr>
            </w:pPr>
            <w:r>
              <w:rPr>
                <w:rFonts w:ascii="Arial" w:hAnsi="Arial" w:cs="Arial"/>
              </w:rPr>
              <w:t xml:space="preserve">Skyl tomaterne og skær dem i både. Skyl agurken og skær den i både. Skær peberfrugten i strimler eller tern. Del de hårdkogte æg i 4. skyl salaten og del den i mindre stykker. </w:t>
            </w:r>
          </w:p>
          <w:p w:rsidR="00327DA8" w:rsidRDefault="00327DA8" w:rsidP="00700EA7">
            <w:pPr>
              <w:rPr>
                <w:rFonts w:ascii="Arial" w:hAnsi="Arial" w:cs="Arial"/>
              </w:rPr>
            </w:pPr>
            <w:r>
              <w:rPr>
                <w:rFonts w:ascii="Arial" w:hAnsi="Arial" w:cs="Arial"/>
              </w:rPr>
              <w:t xml:space="preserve">Rør marinaden sammen af olie og eddike. Smag til med salt og purløg. </w:t>
            </w:r>
          </w:p>
          <w:p w:rsidR="00327DA8" w:rsidRDefault="00327DA8" w:rsidP="00700EA7">
            <w:pPr>
              <w:rPr>
                <w:rFonts w:ascii="Arial" w:hAnsi="Arial" w:cs="Arial"/>
              </w:rPr>
            </w:pPr>
            <w:r>
              <w:rPr>
                <w:rFonts w:ascii="Arial" w:hAnsi="Arial" w:cs="Arial"/>
              </w:rPr>
              <w:t xml:space="preserve">Salaten lægges på et fad og det øvrige fordeles over. Hæld marinaden over. </w:t>
            </w:r>
          </w:p>
          <w:p w:rsidR="00327DA8" w:rsidRDefault="00327DA8" w:rsidP="00700EA7">
            <w:pPr>
              <w:rPr>
                <w:rFonts w:ascii="Arial" w:hAnsi="Arial" w:cs="Arial"/>
              </w:rPr>
            </w:pPr>
            <w:r>
              <w:rPr>
                <w:rFonts w:ascii="Arial" w:hAnsi="Arial" w:cs="Arial"/>
              </w:rPr>
              <w:t xml:space="preserve">Server flute til. </w:t>
            </w:r>
          </w:p>
        </w:tc>
      </w:tr>
      <w:tr w:rsidR="004B5876" w:rsidTr="004B5876">
        <w:tc>
          <w:tcPr>
            <w:tcW w:w="3369" w:type="dxa"/>
          </w:tcPr>
          <w:p w:rsidR="004B5876" w:rsidRDefault="004B5876">
            <w:pPr>
              <w:spacing w:before="120"/>
              <w:rPr>
                <w:b/>
                <w:bCs/>
              </w:rPr>
            </w:pPr>
            <w:r>
              <w:rPr>
                <w:b/>
                <w:bCs/>
              </w:rPr>
              <w:t>FOLIESTEGT HAMBURGERRYG</w:t>
            </w:r>
          </w:p>
          <w:p w:rsidR="004B5876" w:rsidRDefault="004B5876">
            <w:r>
              <w:t>6 personer</w:t>
            </w:r>
          </w:p>
          <w:p w:rsidR="004B5876" w:rsidRDefault="004B5876">
            <w:r>
              <w:t>1 kg hamburgerryg</w:t>
            </w:r>
          </w:p>
          <w:p w:rsidR="004B5876" w:rsidRDefault="004B5876">
            <w:r>
              <w:t>1 spsk smør</w:t>
            </w:r>
          </w:p>
          <w:p w:rsidR="004B5876" w:rsidRDefault="004B5876">
            <w:r>
              <w:t>2-3 tsk rosmarin</w:t>
            </w:r>
          </w:p>
          <w:p w:rsidR="004B5876" w:rsidRDefault="004B5876">
            <w:r>
              <w:t>2 tsk timian</w:t>
            </w:r>
          </w:p>
          <w:p w:rsidR="004B5876" w:rsidRDefault="004B5876">
            <w:r>
              <w:t>TILBEHØR</w:t>
            </w:r>
          </w:p>
          <w:p w:rsidR="004B5876" w:rsidRDefault="004B5876">
            <w:r>
              <w:t>Madeirasauce</w:t>
            </w:r>
          </w:p>
          <w:p w:rsidR="004B5876" w:rsidRDefault="004B5876">
            <w:r>
              <w:t xml:space="preserve">3-4 dl vand + </w:t>
            </w:r>
            <w:proofErr w:type="spellStart"/>
            <w:r>
              <w:t>found</w:t>
            </w:r>
            <w:proofErr w:type="spellEnd"/>
          </w:p>
          <w:p w:rsidR="004B5876" w:rsidRDefault="004B5876">
            <w:r>
              <w:t>½ dl madeira</w:t>
            </w:r>
          </w:p>
          <w:p w:rsidR="004B5876" w:rsidRDefault="004B5876">
            <w:r>
              <w:t>1 spsk tomatpure</w:t>
            </w:r>
          </w:p>
          <w:p w:rsidR="004B5876" w:rsidRDefault="004B5876">
            <w:r>
              <w:t>1 spsk smør, 1 spsk mel</w:t>
            </w:r>
          </w:p>
          <w:p w:rsidR="004B5876" w:rsidRDefault="004B5876">
            <w:r>
              <w:t>MAJSSALAT</w:t>
            </w:r>
          </w:p>
          <w:p w:rsidR="004B5876" w:rsidRDefault="004B5876">
            <w:r>
              <w:t>½ salathoved</w:t>
            </w:r>
          </w:p>
          <w:p w:rsidR="004B5876" w:rsidRDefault="004B5876">
            <w:r>
              <w:t xml:space="preserve">200 g majs, </w:t>
            </w:r>
          </w:p>
          <w:p w:rsidR="004B5876" w:rsidRDefault="004B5876">
            <w:r>
              <w:t>1kop kolde løse ris</w:t>
            </w:r>
          </w:p>
          <w:p w:rsidR="004B5876" w:rsidRPr="004B5876" w:rsidRDefault="004B5876">
            <w:pPr>
              <w:rPr>
                <w:lang w:val="en-US"/>
              </w:rPr>
            </w:pPr>
            <w:r>
              <w:t xml:space="preserve"> </w:t>
            </w:r>
            <w:r w:rsidRPr="004B5876">
              <w:rPr>
                <w:lang w:val="en-US"/>
              </w:rPr>
              <w:t xml:space="preserve">½ tsk </w:t>
            </w:r>
            <w:proofErr w:type="spellStart"/>
            <w:r w:rsidRPr="004B5876">
              <w:rPr>
                <w:lang w:val="en-US"/>
              </w:rPr>
              <w:t>karry</w:t>
            </w:r>
            <w:proofErr w:type="spellEnd"/>
            <w:r w:rsidRPr="004B5876">
              <w:rPr>
                <w:lang w:val="en-US"/>
              </w:rPr>
              <w:t xml:space="preserve">, 1 </w:t>
            </w:r>
            <w:proofErr w:type="spellStart"/>
            <w:r w:rsidRPr="004B5876">
              <w:rPr>
                <w:lang w:val="en-US"/>
              </w:rPr>
              <w:t>spsk</w:t>
            </w:r>
            <w:proofErr w:type="spellEnd"/>
            <w:r w:rsidRPr="004B5876">
              <w:rPr>
                <w:lang w:val="en-US"/>
              </w:rPr>
              <w:t xml:space="preserve"> </w:t>
            </w:r>
            <w:proofErr w:type="spellStart"/>
            <w:r w:rsidRPr="004B5876">
              <w:rPr>
                <w:lang w:val="en-US"/>
              </w:rPr>
              <w:t>fløde</w:t>
            </w:r>
            <w:proofErr w:type="spellEnd"/>
          </w:p>
          <w:p w:rsidR="004B5876" w:rsidRPr="004B5876" w:rsidRDefault="004B5876">
            <w:pPr>
              <w:rPr>
                <w:lang w:val="en-US"/>
              </w:rPr>
            </w:pPr>
            <w:r w:rsidRPr="004B5876">
              <w:rPr>
                <w:lang w:val="en-US"/>
              </w:rPr>
              <w:t xml:space="preserve">1 dl mayonnaise, </w:t>
            </w:r>
            <w:proofErr w:type="spellStart"/>
            <w:r w:rsidRPr="004B5876">
              <w:rPr>
                <w:lang w:val="en-US"/>
              </w:rPr>
              <w:t>tomatkechup</w:t>
            </w:r>
            <w:proofErr w:type="spellEnd"/>
            <w:r w:rsidRPr="004B5876">
              <w:rPr>
                <w:lang w:val="en-US"/>
              </w:rPr>
              <w:t xml:space="preserve">, </w:t>
            </w:r>
            <w:proofErr w:type="spellStart"/>
            <w:r w:rsidRPr="004B5876">
              <w:rPr>
                <w:lang w:val="en-US"/>
              </w:rPr>
              <w:t>vineddike</w:t>
            </w:r>
            <w:proofErr w:type="spellEnd"/>
          </w:p>
          <w:p w:rsidR="004B5876" w:rsidRDefault="004B5876">
            <w:pPr>
              <w:spacing w:after="57"/>
              <w:rPr>
                <w:sz w:val="24"/>
                <w:szCs w:val="24"/>
              </w:rPr>
            </w:pPr>
            <w:r>
              <w:t>kartofler broccoli</w:t>
            </w:r>
          </w:p>
        </w:tc>
        <w:tc>
          <w:tcPr>
            <w:tcW w:w="6409" w:type="dxa"/>
          </w:tcPr>
          <w:p w:rsidR="004B5876" w:rsidRDefault="004B5876">
            <w:pPr>
              <w:spacing w:before="120"/>
            </w:pPr>
          </w:p>
          <w:p w:rsidR="004B5876" w:rsidRDefault="004B5876">
            <w:pPr>
              <w:jc w:val="both"/>
            </w:pPr>
            <w:r>
              <w:t xml:space="preserve">Skindet trækkes af hamburgerryggen. Hvis der er meget synligt fedt skæres det fra. Smør et tyndt lag smør over kødet. Hamburgerryggen lægges på et stort stykke folie. Krydderierne knuses let og drysses over kødet som lægges i et ovnfast fad. Pak folien omkring kødet og sæt det i ovnen ved 200 grader i ca 30 - 45 minutter. Hæld lidt vand i bunden af bradepanden. </w:t>
            </w:r>
          </w:p>
          <w:p w:rsidR="004B5876" w:rsidRDefault="004B5876">
            <w:pPr>
              <w:jc w:val="both"/>
            </w:pPr>
            <w:r>
              <w:t>MADEIRASAUCE</w:t>
            </w:r>
          </w:p>
          <w:p w:rsidR="004B5876" w:rsidRDefault="004B5876">
            <w:pPr>
              <w:jc w:val="both"/>
            </w:pPr>
            <w:r>
              <w:t xml:space="preserve">3-4 dl vand + </w:t>
            </w:r>
            <w:proofErr w:type="spellStart"/>
            <w:r>
              <w:t>kalvefound</w:t>
            </w:r>
            <w:proofErr w:type="spellEnd"/>
            <w:r>
              <w:t xml:space="preserve"> hældes i en gryde og jævnes med meljævning til en tynd sauce. Smag til med madeira, tomatpuré og salt. Saucen skal være lys. Tilsæt </w:t>
            </w:r>
            <w:proofErr w:type="spellStart"/>
            <w:r>
              <w:t>evt</w:t>
            </w:r>
            <w:proofErr w:type="spellEnd"/>
            <w:r>
              <w:t xml:space="preserve"> stegesky fra folien. </w:t>
            </w:r>
          </w:p>
          <w:p w:rsidR="004B5876" w:rsidRDefault="004B5876">
            <w:pPr>
              <w:jc w:val="both"/>
            </w:pPr>
            <w:r>
              <w:t xml:space="preserve">MAJSSALAT: </w:t>
            </w:r>
          </w:p>
          <w:p w:rsidR="004B5876" w:rsidRDefault="004B5876">
            <w:pPr>
              <w:jc w:val="both"/>
            </w:pPr>
            <w:r>
              <w:t xml:space="preserve">Salaten snittes meget fint og blandes med majs og kolde kogte ris. Bland karry, fløde, mayonnaise og smag til med ketchup og vineddike. Hæld dressingen over salaten. </w:t>
            </w:r>
          </w:p>
          <w:p w:rsidR="001A4A78" w:rsidRDefault="004B5876">
            <w:pPr>
              <w:spacing w:after="57"/>
              <w:jc w:val="both"/>
            </w:pPr>
            <w:r>
              <w:t xml:space="preserve">Ved serveringen skæres kødet i tynde skiver. Serveres med </w:t>
            </w:r>
            <w:proofErr w:type="spellStart"/>
            <w:r>
              <w:t>letkogt</w:t>
            </w:r>
            <w:proofErr w:type="spellEnd"/>
            <w:r>
              <w:t xml:space="preserve"> broccoli, kartofler og majssalaten. </w:t>
            </w:r>
          </w:p>
          <w:p w:rsidR="004B5876" w:rsidRDefault="001A4A78">
            <w:pPr>
              <w:spacing w:after="57"/>
              <w:jc w:val="both"/>
              <w:rPr>
                <w:sz w:val="24"/>
                <w:szCs w:val="24"/>
              </w:rPr>
            </w:pPr>
            <w:r>
              <w:t xml:space="preserve">Skær kartoflerne i både og krydr med salt paprika og timian. Hæld et par spsk olie over kartoflerne. </w:t>
            </w:r>
          </w:p>
        </w:tc>
      </w:tr>
    </w:tbl>
    <w:tbl>
      <w:tblPr>
        <w:tblW w:w="0" w:type="auto"/>
        <w:tblInd w:w="-22" w:type="dxa"/>
        <w:tblLayout w:type="fixed"/>
        <w:tblCellMar>
          <w:left w:w="120" w:type="dxa"/>
          <w:right w:w="120" w:type="dxa"/>
        </w:tblCellMar>
        <w:tblLook w:val="0000" w:firstRow="0" w:lastRow="0" w:firstColumn="0" w:lastColumn="0" w:noHBand="0" w:noVBand="0"/>
      </w:tblPr>
      <w:tblGrid>
        <w:gridCol w:w="3403"/>
        <w:gridCol w:w="6378"/>
      </w:tblGrid>
      <w:tr w:rsidR="004B5876" w:rsidRPr="004B5876" w:rsidTr="004B5876">
        <w:trPr>
          <w:cantSplit/>
        </w:trPr>
        <w:tc>
          <w:tcPr>
            <w:tcW w:w="3403" w:type="dxa"/>
            <w:tcBorders>
              <w:top w:val="nil"/>
              <w:left w:val="nil"/>
              <w:bottom w:val="nil"/>
              <w:right w:val="nil"/>
            </w:tcBorders>
          </w:tcPr>
          <w:p w:rsidR="004B5876" w:rsidRPr="004B5876" w:rsidRDefault="004B5876" w:rsidP="004B5876">
            <w:pPr>
              <w:autoSpaceDE w:val="0"/>
              <w:autoSpaceDN w:val="0"/>
              <w:adjustRightInd w:val="0"/>
              <w:spacing w:before="120" w:after="0" w:line="240" w:lineRule="auto"/>
              <w:rPr>
                <w:rFonts w:ascii="Arrus BT" w:eastAsia="Calibri" w:hAnsi="Arrus BT" w:cs="Times New Roman"/>
                <w:sz w:val="20"/>
                <w:szCs w:val="24"/>
              </w:rPr>
            </w:pPr>
            <w:r w:rsidRPr="004B5876">
              <w:rPr>
                <w:rFonts w:ascii="Arial" w:eastAsia="Calibri" w:hAnsi="Arial" w:cs="Arial"/>
                <w:b/>
                <w:bCs/>
                <w:sz w:val="20"/>
              </w:rPr>
              <w:t>KRINGLE</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100 g smør</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1½ dl mælk</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25 g gær</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1½ spsk sukker</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1 tsk kardemomme</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salt</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1 æg</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300 g mel</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FYLD:</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50 g marcipan</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75 g smør</w:t>
            </w:r>
          </w:p>
          <w:p w:rsidR="004B5876" w:rsidRPr="004B5876" w:rsidRDefault="004B5876" w:rsidP="004B5876">
            <w:pPr>
              <w:autoSpaceDE w:val="0"/>
              <w:autoSpaceDN w:val="0"/>
              <w:adjustRightInd w:val="0"/>
              <w:spacing w:after="0" w:line="240" w:lineRule="auto"/>
              <w:rPr>
                <w:rFonts w:ascii="Arial" w:eastAsia="Calibri" w:hAnsi="Arial" w:cs="Arial"/>
                <w:sz w:val="20"/>
              </w:rPr>
            </w:pPr>
            <w:r w:rsidRPr="004B5876">
              <w:rPr>
                <w:rFonts w:ascii="Arial" w:eastAsia="Calibri" w:hAnsi="Arial" w:cs="Arial"/>
                <w:sz w:val="20"/>
              </w:rPr>
              <w:t>50 g sukker</w:t>
            </w:r>
          </w:p>
          <w:p w:rsidR="004B5876" w:rsidRPr="004B5876" w:rsidRDefault="004B5876" w:rsidP="004B5876">
            <w:pPr>
              <w:autoSpaceDE w:val="0"/>
              <w:autoSpaceDN w:val="0"/>
              <w:adjustRightInd w:val="0"/>
              <w:spacing w:after="57" w:line="240" w:lineRule="auto"/>
              <w:rPr>
                <w:rFonts w:ascii="Arial" w:eastAsia="Calibri" w:hAnsi="Arial" w:cs="Arial"/>
                <w:sz w:val="20"/>
              </w:rPr>
            </w:pPr>
            <w:r w:rsidRPr="004B5876">
              <w:rPr>
                <w:rFonts w:ascii="Arial" w:eastAsia="Calibri" w:hAnsi="Arial" w:cs="Arial"/>
                <w:sz w:val="20"/>
              </w:rPr>
              <w:t>1 spsk vaniljesukker</w:t>
            </w:r>
          </w:p>
          <w:p w:rsidR="004B5876" w:rsidRPr="004B5876" w:rsidRDefault="004B5876" w:rsidP="004B5876">
            <w:pPr>
              <w:autoSpaceDE w:val="0"/>
              <w:autoSpaceDN w:val="0"/>
              <w:adjustRightInd w:val="0"/>
              <w:spacing w:after="57" w:line="240" w:lineRule="auto"/>
              <w:rPr>
                <w:rFonts w:ascii="Arial" w:eastAsia="Calibri" w:hAnsi="Arial" w:cs="Arial"/>
                <w:sz w:val="20"/>
              </w:rPr>
            </w:pPr>
            <w:r w:rsidRPr="004B5876">
              <w:rPr>
                <w:rFonts w:ascii="Arial" w:eastAsia="Calibri" w:hAnsi="Arial" w:cs="Arial"/>
                <w:sz w:val="20"/>
              </w:rPr>
              <w:t>Sukat og rosiner</w:t>
            </w:r>
          </w:p>
          <w:p w:rsidR="004B5876" w:rsidRPr="004B5876" w:rsidRDefault="004B5876" w:rsidP="004B5876">
            <w:pPr>
              <w:autoSpaceDE w:val="0"/>
              <w:autoSpaceDN w:val="0"/>
              <w:adjustRightInd w:val="0"/>
              <w:spacing w:after="57" w:line="240" w:lineRule="auto"/>
              <w:rPr>
                <w:rFonts w:ascii="Arial" w:eastAsia="Calibri" w:hAnsi="Arial" w:cs="Arial"/>
                <w:sz w:val="20"/>
              </w:rPr>
            </w:pPr>
            <w:r w:rsidRPr="004B5876">
              <w:rPr>
                <w:rFonts w:ascii="Arial" w:eastAsia="Calibri" w:hAnsi="Arial" w:cs="Arial"/>
                <w:sz w:val="20"/>
              </w:rPr>
              <w:t>DRYS</w:t>
            </w:r>
          </w:p>
          <w:p w:rsidR="004B5876" w:rsidRPr="004B5876" w:rsidRDefault="004B5876" w:rsidP="004B5876">
            <w:pPr>
              <w:autoSpaceDE w:val="0"/>
              <w:autoSpaceDN w:val="0"/>
              <w:adjustRightInd w:val="0"/>
              <w:spacing w:after="57" w:line="240" w:lineRule="auto"/>
              <w:rPr>
                <w:rFonts w:ascii="Arial" w:eastAsia="Calibri" w:hAnsi="Arial" w:cs="Arial"/>
                <w:sz w:val="20"/>
              </w:rPr>
            </w:pPr>
            <w:r w:rsidRPr="004B5876">
              <w:rPr>
                <w:rFonts w:ascii="Arial" w:eastAsia="Calibri" w:hAnsi="Arial" w:cs="Arial"/>
                <w:sz w:val="20"/>
              </w:rPr>
              <w:t>Sammenpisket æg</w:t>
            </w:r>
          </w:p>
          <w:p w:rsidR="004B5876" w:rsidRPr="004B5876" w:rsidRDefault="004B5876" w:rsidP="004B5876">
            <w:pPr>
              <w:autoSpaceDE w:val="0"/>
              <w:autoSpaceDN w:val="0"/>
              <w:adjustRightInd w:val="0"/>
              <w:spacing w:after="57" w:line="240" w:lineRule="auto"/>
              <w:rPr>
                <w:rFonts w:ascii="Arrus BT" w:eastAsia="Calibri" w:hAnsi="Arrus BT" w:cs="Times New Roman"/>
                <w:sz w:val="20"/>
                <w:szCs w:val="24"/>
              </w:rPr>
            </w:pPr>
            <w:r w:rsidRPr="004B5876">
              <w:rPr>
                <w:rFonts w:ascii="Arial" w:eastAsia="Calibri" w:hAnsi="Arial" w:cs="Arial"/>
                <w:sz w:val="20"/>
              </w:rPr>
              <w:t>mandelflager</w:t>
            </w:r>
          </w:p>
        </w:tc>
        <w:tc>
          <w:tcPr>
            <w:tcW w:w="6378" w:type="dxa"/>
            <w:tcBorders>
              <w:top w:val="nil"/>
              <w:left w:val="nil"/>
              <w:bottom w:val="nil"/>
              <w:right w:val="nil"/>
            </w:tcBorders>
          </w:tcPr>
          <w:p w:rsidR="004B5876" w:rsidRPr="004B5876" w:rsidRDefault="004B5876" w:rsidP="004B5876">
            <w:pPr>
              <w:autoSpaceDE w:val="0"/>
              <w:autoSpaceDN w:val="0"/>
              <w:adjustRightInd w:val="0"/>
              <w:spacing w:before="120" w:after="0" w:line="240" w:lineRule="auto"/>
              <w:rPr>
                <w:rFonts w:ascii="Arial" w:eastAsia="Calibri" w:hAnsi="Arial" w:cs="Arial"/>
                <w:sz w:val="20"/>
              </w:rPr>
            </w:pPr>
          </w:p>
          <w:p w:rsidR="004B5876" w:rsidRPr="004B5876" w:rsidRDefault="004B5876" w:rsidP="004B5876">
            <w:pPr>
              <w:autoSpaceDE w:val="0"/>
              <w:autoSpaceDN w:val="0"/>
              <w:adjustRightInd w:val="0"/>
              <w:spacing w:after="0" w:line="240" w:lineRule="auto"/>
              <w:jc w:val="both"/>
              <w:rPr>
                <w:rFonts w:ascii="Arial" w:eastAsia="Calibri" w:hAnsi="Arial" w:cs="Arial"/>
                <w:sz w:val="20"/>
              </w:rPr>
            </w:pPr>
            <w:r w:rsidRPr="004B5876">
              <w:rPr>
                <w:rFonts w:ascii="Arial" w:eastAsia="Calibri" w:hAnsi="Arial" w:cs="Arial"/>
                <w:sz w:val="20"/>
              </w:rPr>
              <w:t>Smelt smørret og tilsæt mælken. Rør gæren ud i den lunkne væske. Tilsæt salt og sukker. Rør ægget i. Rør melet i lidt efter lidt. Lad dejen hæve ca. 40 min.</w:t>
            </w:r>
          </w:p>
          <w:p w:rsidR="004B5876" w:rsidRPr="004B5876" w:rsidRDefault="004B5876" w:rsidP="004B5876">
            <w:pPr>
              <w:autoSpaceDE w:val="0"/>
              <w:autoSpaceDN w:val="0"/>
              <w:adjustRightInd w:val="0"/>
              <w:spacing w:after="0" w:line="240" w:lineRule="auto"/>
              <w:jc w:val="both"/>
              <w:rPr>
                <w:rFonts w:ascii="Arial" w:eastAsia="Calibri" w:hAnsi="Arial" w:cs="Arial"/>
                <w:sz w:val="20"/>
              </w:rPr>
            </w:pPr>
            <w:r w:rsidRPr="004B5876">
              <w:rPr>
                <w:rFonts w:ascii="Arial" w:eastAsia="Calibri" w:hAnsi="Arial" w:cs="Arial"/>
                <w:sz w:val="20"/>
              </w:rPr>
              <w:t xml:space="preserve">Rør smør, sukker og vaniljesukker. Rul dejen ud så den bliver lang og smal. Fordel remoncen langs midten og riv marcipanen over og drys med sukat og rosiner. Fold kanterne op om fyldet. Form den til en kringle og pensl med æg og drys med mandelflager. </w:t>
            </w:r>
          </w:p>
          <w:p w:rsidR="004B5876" w:rsidRPr="004B5876" w:rsidRDefault="004B5876" w:rsidP="004B5876">
            <w:pPr>
              <w:autoSpaceDE w:val="0"/>
              <w:autoSpaceDN w:val="0"/>
              <w:adjustRightInd w:val="0"/>
              <w:spacing w:after="57" w:line="240" w:lineRule="auto"/>
              <w:jc w:val="both"/>
              <w:rPr>
                <w:rFonts w:ascii="Arrus BT" w:eastAsia="Calibri" w:hAnsi="Arrus BT" w:cs="Times New Roman"/>
                <w:sz w:val="20"/>
                <w:szCs w:val="24"/>
              </w:rPr>
            </w:pPr>
            <w:r w:rsidRPr="004B5876">
              <w:rPr>
                <w:rFonts w:ascii="Arial" w:eastAsia="Calibri" w:hAnsi="Arial" w:cs="Arial"/>
                <w:sz w:val="20"/>
              </w:rPr>
              <w:t xml:space="preserve">Lad den hæve 20-30 min. Bages ved 200 grader i ca. 15 min. </w:t>
            </w:r>
          </w:p>
        </w:tc>
      </w:tr>
    </w:tbl>
    <w:p w:rsidR="00DB4443" w:rsidRPr="008664BC" w:rsidRDefault="00DB4443" w:rsidP="008664BC"/>
    <w:sectPr w:rsidR="00DB4443" w:rsidRPr="008664BC"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3A" w:rsidRDefault="004B0A3A" w:rsidP="00861231">
      <w:pPr>
        <w:spacing w:after="0" w:line="240" w:lineRule="auto"/>
      </w:pPr>
      <w:r>
        <w:separator/>
      </w:r>
    </w:p>
  </w:endnote>
  <w:endnote w:type="continuationSeparator" w:id="0">
    <w:p w:rsidR="004B0A3A" w:rsidRDefault="004B0A3A"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rus B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3A" w:rsidRDefault="004B0A3A" w:rsidP="00861231">
      <w:pPr>
        <w:spacing w:after="0" w:line="240" w:lineRule="auto"/>
      </w:pPr>
      <w:r>
        <w:separator/>
      </w:r>
    </w:p>
  </w:footnote>
  <w:footnote w:type="continuationSeparator" w:id="0">
    <w:p w:rsidR="004B0A3A" w:rsidRDefault="004B0A3A"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Pr="00861231" w:rsidRDefault="009F19B7" w:rsidP="00861231">
    <w:pPr>
      <w:pStyle w:val="Sidehoved"/>
      <w:jc w:val="right"/>
      <w:rPr>
        <w:sz w:val="20"/>
        <w:szCs w:val="20"/>
      </w:rPr>
    </w:pPr>
    <w:r>
      <w:rPr>
        <w:sz w:val="20"/>
        <w:szCs w:val="20"/>
      </w:rPr>
      <w:t>Uge 4</w:t>
    </w:r>
    <w:r w:rsidR="00432D5B">
      <w:rPr>
        <w:sz w:val="20"/>
        <w:szCs w:val="20"/>
      </w:rPr>
      <w:t>7</w:t>
    </w:r>
    <w:r w:rsidR="00327DA8">
      <w:rPr>
        <w:sz w:val="20"/>
        <w:szCs w:val="20"/>
      </w:rPr>
      <w:t xml:space="preserve"> -</w:t>
    </w:r>
    <w:r w:rsidR="00861231">
      <w:rPr>
        <w:sz w:val="20"/>
        <w:szCs w:val="20"/>
      </w:rPr>
      <w:t>.</w:t>
    </w:r>
    <w:r>
      <w:rPr>
        <w:sz w:val="20"/>
        <w:szCs w:val="20"/>
      </w:rPr>
      <w:t>20</w:t>
    </w:r>
    <w:r w:rsidR="00861231">
      <w:rPr>
        <w:sz w:val="20"/>
        <w:szCs w:val="20"/>
      </w:rPr>
      <w:t>11</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15290"/>
    <w:rsid w:val="000D5C36"/>
    <w:rsid w:val="000E3853"/>
    <w:rsid w:val="001A4A78"/>
    <w:rsid w:val="002217CC"/>
    <w:rsid w:val="002E7DC7"/>
    <w:rsid w:val="00327DA8"/>
    <w:rsid w:val="0035528B"/>
    <w:rsid w:val="00432D5B"/>
    <w:rsid w:val="004B0A3A"/>
    <w:rsid w:val="004B5876"/>
    <w:rsid w:val="00553BAE"/>
    <w:rsid w:val="006455B4"/>
    <w:rsid w:val="00726988"/>
    <w:rsid w:val="00861231"/>
    <w:rsid w:val="008664BC"/>
    <w:rsid w:val="00891979"/>
    <w:rsid w:val="009F19B7"/>
    <w:rsid w:val="00D747D3"/>
    <w:rsid w:val="00DB4443"/>
    <w:rsid w:val="00E36B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2011-11-23T08:14:00Z</cp:lastPrinted>
  <dcterms:created xsi:type="dcterms:W3CDTF">2011-11-23T15:27:00Z</dcterms:created>
  <dcterms:modified xsi:type="dcterms:W3CDTF">2011-11-23T15:27:00Z</dcterms:modified>
</cp:coreProperties>
</file>